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keepLines/>
        <w:spacing w:after="0" w:line="570" w:lineRule="exact"/>
        <w:jc w:val="both"/>
        <w:outlineLvl w:val="9"/>
        <w:rPr>
          <w:rFonts w:ascii="黑体" w:hAnsi="黑体" w:eastAsia="PMingLiU"/>
          <w:color w:val="auto"/>
          <w:sz w:val="32"/>
        </w:rPr>
      </w:pPr>
      <w:bookmarkStart w:id="0" w:name="bookmark27"/>
      <w:bookmarkStart w:id="1" w:name="bookmark26"/>
      <w:bookmarkStart w:id="2" w:name="bookmark28"/>
      <w:r>
        <w:rPr>
          <w:rFonts w:hint="eastAsia" w:ascii="黑体" w:hAnsi="黑体" w:eastAsia="黑体"/>
          <w:color w:val="auto"/>
          <w:sz w:val="32"/>
        </w:rPr>
        <w:t>附件</w:t>
      </w:r>
    </w:p>
    <w:p>
      <w:pPr>
        <w:pStyle w:val="10"/>
        <w:keepNext/>
        <w:keepLines/>
        <w:spacing w:after="0" w:line="640" w:lineRule="exact"/>
        <w:outlineLvl w:val="0"/>
        <w:rPr>
          <w:rFonts w:ascii="Times New Roman" w:hAnsi="黑体" w:eastAsia="方正小标宋简体"/>
          <w:color w:val="auto"/>
          <w:sz w:val="44"/>
        </w:rPr>
      </w:pP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w:t>
      </w:r>
      <w:r>
        <w:rPr>
          <w:rFonts w:ascii="Times New Roman" w:eastAsia="方正小标宋简体"/>
          <w:color w:val="39413F"/>
          <w:sz w:val="44"/>
        </w:rPr>
        <w:t>项</w:t>
      </w: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整改任务完成情况表</w:t>
      </w:r>
      <w:bookmarkEnd w:id="0"/>
      <w:bookmarkEnd w:id="1"/>
      <w:bookmarkEnd w:id="2"/>
    </w:p>
    <w:p>
      <w:pPr>
        <w:pStyle w:val="10"/>
        <w:keepNext/>
        <w:keepLines/>
        <w:spacing w:after="0" w:line="640" w:lineRule="exact"/>
        <w:outlineLvl w:val="0"/>
        <w:rPr>
          <w:rFonts w:ascii="Times New Roman" w:eastAsia="方正小标宋简体"/>
          <w:sz w:val="44"/>
        </w:rPr>
      </w:pPr>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79" w:hRule="atLeas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rPr>
                <w:rFonts w:ascii="仿宋_GB2312" w:hAnsi="宋体" w:eastAsia="仿宋_GB2312" w:cs="宋体"/>
                <w:szCs w:val="32"/>
                <w:lang w:eastAsia="zh-CN"/>
              </w:rPr>
            </w:pPr>
            <w:r>
              <w:rPr>
                <w:rFonts w:hint="eastAsia" w:ascii="宋体" w:hAnsi="宋体" w:eastAsia="宋体" w:cs="宋体"/>
                <w:sz w:val="28"/>
                <w:szCs w:val="28"/>
                <w:lang w:val="en-US" w:eastAsia="zh-CN"/>
              </w:rPr>
              <w:t>四川省第三轮生态环境保护督察蜀道集团督察报告整改方案第四十项整改任务：</w:t>
            </w:r>
            <w:r>
              <w:rPr>
                <w:rFonts w:hint="eastAsia" w:ascii="宋体" w:hAnsi="宋体" w:eastAsia="宋体" w:cs="宋体"/>
                <w:sz w:val="28"/>
                <w:szCs w:val="28"/>
              </w:rPr>
              <w:t>映汶、成雅等5条高速公路桥梁径流收集系统尚未完成补建改造，隆纳高速3处桥梁跨越鱼类资源保护区，需补建的2.5公里桥面径流收集管道尚未开工建设。连乐铁路沙湾大渡河特大桥未按设计要求建设桥面径流收集系统，桥面径流收集废水直排饮用水水源准保护区，隐患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1"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仿宋_GB2312" w:hAnsi="宋体" w:eastAsia="仿宋_GB2312" w:cs="宋体"/>
                <w:szCs w:val="32"/>
                <w:lang w:eastAsia="zh-CN"/>
              </w:rPr>
            </w:pPr>
            <w:r>
              <w:rPr>
                <w:rFonts w:hint="eastAsia" w:ascii="宋体" w:hAnsi="宋体" w:eastAsia="宋体" w:cs="宋体"/>
                <w:sz w:val="28"/>
                <w:szCs w:val="28"/>
                <w:lang w:eastAsia="zh-CN"/>
              </w:rPr>
              <w:t>四川高速公路建设开发集团有限公司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7"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rPr>
                <w:rFonts w:ascii="仿宋_GB2312" w:eastAsia="仿宋_GB2312"/>
                <w:szCs w:val="32"/>
                <w:lang w:eastAsia="zh-CN"/>
              </w:rPr>
            </w:pPr>
            <w:r>
              <w:rPr>
                <w:rFonts w:hint="eastAsia" w:ascii="宋体" w:hAnsi="宋体" w:eastAsia="宋体" w:cs="宋体"/>
                <w:sz w:val="28"/>
                <w:szCs w:val="28"/>
              </w:rPr>
              <w:t>完成映汶、成雅、隆纳等6条高速公路及连乐铁路沙湾大渡河特大桥桥面径流收集系统建设和改造，有效管控环境风险。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2" w:firstLineChars="200"/>
              <w:jc w:val="left"/>
              <w:textAlignment w:val="auto"/>
              <w:rPr>
                <w:rFonts w:eastAsia="仿宋_GB2312"/>
                <w:color w:val="auto"/>
                <w:szCs w:val="32"/>
                <w:lang w:eastAsia="zh-CN"/>
              </w:rPr>
            </w:pPr>
            <w:r>
              <w:rPr>
                <w:rFonts w:hint="eastAsia" w:ascii="宋体" w:hAnsi="宋体" w:eastAsia="宋体" w:cs="宋体"/>
                <w:sz w:val="28"/>
                <w:szCs w:val="28"/>
                <w:lang w:val="en-US" w:eastAsia="zh-CN"/>
              </w:rPr>
              <w:t>2023年10月底前，完成隆纳高速3处跨越鱼类资源保护区桥梁径流收集系统补建改造。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3"/>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left"/>
              <w:textAlignment w:val="auto"/>
              <w:rPr>
                <w:lang w:eastAsia="zh-CN"/>
              </w:rPr>
            </w:pPr>
            <w:r>
              <w:rPr>
                <w:rFonts w:hint="eastAsia" w:ascii="宋体" w:hAnsi="宋体" w:eastAsia="宋体" w:cs="宋体"/>
                <w:sz w:val="28"/>
                <w:szCs w:val="28"/>
                <w:lang w:val="en-US" w:eastAsia="zh-CN"/>
              </w:rPr>
              <w:t>8月13日已进场施工，10月底完工并完成验收。验收完成后定期对径流收集系统进行检查维护疏通清理，确保运行正常。</w:t>
            </w:r>
            <w:bookmarkStart w:id="3" w:name="_GoBack"/>
            <w:bookmarkEnd w:id="3"/>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4B3854E4"/>
    <w:rsid w:val="00041940"/>
    <w:rsid w:val="00105C50"/>
    <w:rsid w:val="001C783A"/>
    <w:rsid w:val="002033E3"/>
    <w:rsid w:val="00232A80"/>
    <w:rsid w:val="0027260D"/>
    <w:rsid w:val="002774D6"/>
    <w:rsid w:val="002C3A28"/>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5E55F53"/>
    <w:rsid w:val="08163A15"/>
    <w:rsid w:val="09E244F6"/>
    <w:rsid w:val="0B550CF8"/>
    <w:rsid w:val="0B786794"/>
    <w:rsid w:val="0C0F70F9"/>
    <w:rsid w:val="0D8B27AF"/>
    <w:rsid w:val="0DC23D27"/>
    <w:rsid w:val="138403CC"/>
    <w:rsid w:val="144B5800"/>
    <w:rsid w:val="149F2ED8"/>
    <w:rsid w:val="14C64A14"/>
    <w:rsid w:val="15683853"/>
    <w:rsid w:val="16634830"/>
    <w:rsid w:val="17D313A3"/>
    <w:rsid w:val="18EA2320"/>
    <w:rsid w:val="1B040045"/>
    <w:rsid w:val="1CAA0778"/>
    <w:rsid w:val="1CCF3747"/>
    <w:rsid w:val="205C04A1"/>
    <w:rsid w:val="20971013"/>
    <w:rsid w:val="23FA0237"/>
    <w:rsid w:val="242B219E"/>
    <w:rsid w:val="24A52D69"/>
    <w:rsid w:val="26396DF4"/>
    <w:rsid w:val="26FB22FC"/>
    <w:rsid w:val="2E1273A7"/>
    <w:rsid w:val="31D9148B"/>
    <w:rsid w:val="36D14E27"/>
    <w:rsid w:val="379F6CD3"/>
    <w:rsid w:val="39FD4818"/>
    <w:rsid w:val="3A5C70FE"/>
    <w:rsid w:val="3C5A3E76"/>
    <w:rsid w:val="3CCF3BB7"/>
    <w:rsid w:val="3CFF0B8B"/>
    <w:rsid w:val="3E691DE9"/>
    <w:rsid w:val="3F536D21"/>
    <w:rsid w:val="42512E91"/>
    <w:rsid w:val="42EA5EB8"/>
    <w:rsid w:val="43125214"/>
    <w:rsid w:val="48E11855"/>
    <w:rsid w:val="4A054D1E"/>
    <w:rsid w:val="4B3854E4"/>
    <w:rsid w:val="4CAF7561"/>
    <w:rsid w:val="4E973D0A"/>
    <w:rsid w:val="50E55874"/>
    <w:rsid w:val="513E2C91"/>
    <w:rsid w:val="51525238"/>
    <w:rsid w:val="5153670D"/>
    <w:rsid w:val="51903FB3"/>
    <w:rsid w:val="528E05AC"/>
    <w:rsid w:val="53A022C0"/>
    <w:rsid w:val="5A7476F4"/>
    <w:rsid w:val="5FD4310E"/>
    <w:rsid w:val="625416D3"/>
    <w:rsid w:val="634A1D92"/>
    <w:rsid w:val="661F0E5C"/>
    <w:rsid w:val="67B657F0"/>
    <w:rsid w:val="6B7834E8"/>
    <w:rsid w:val="6BA45BE5"/>
    <w:rsid w:val="6EFB59F6"/>
    <w:rsid w:val="6F2D6397"/>
    <w:rsid w:val="6F7E382D"/>
    <w:rsid w:val="727D6DC5"/>
    <w:rsid w:val="754937FF"/>
    <w:rsid w:val="77F51A1C"/>
    <w:rsid w:val="780210D7"/>
    <w:rsid w:val="787B4617"/>
    <w:rsid w:val="7E0E1492"/>
    <w:rsid w:val="7E8D29AE"/>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szCs w:val="22"/>
    </w:rPr>
  </w:style>
  <w:style w:type="paragraph" w:styleId="3">
    <w:name w:val="Body Text Indent"/>
    <w:basedOn w:val="1"/>
    <w:unhideWhenUsed/>
    <w:qFormat/>
    <w:uiPriority w:val="0"/>
    <w:pPr>
      <w:spacing w:after="120"/>
      <w:ind w:left="420" w:leftChars="200"/>
    </w:pPr>
  </w:style>
  <w:style w:type="paragraph" w:styleId="4">
    <w:name w:val="Date"/>
    <w:basedOn w:val="1"/>
    <w:next w:val="1"/>
    <w:link w:val="16"/>
    <w:qFormat/>
    <w:uiPriority w:val="0"/>
    <w:pPr>
      <w:ind w:left="100" w:leftChars="2500"/>
    </w:pPr>
  </w:style>
  <w:style w:type="paragraph" w:styleId="5">
    <w:name w:val="footer"/>
    <w:basedOn w:val="1"/>
    <w:link w:val="15"/>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2"/>
    <w:qFormat/>
    <w:uiPriority w:val="0"/>
    <w:pPr>
      <w:ind w:firstLine="420" w:firstLineChars="200"/>
    </w:pPr>
  </w:style>
  <w:style w:type="paragraph" w:customStyle="1" w:styleId="10">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1">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2">
    <w:name w:val="Body text|3"/>
    <w:basedOn w:val="1"/>
    <w:qFormat/>
    <w:uiPriority w:val="0"/>
    <w:pPr>
      <w:spacing w:after="540"/>
      <w:ind w:firstLine="800"/>
    </w:pPr>
    <w:rPr>
      <w:color w:val="1F2121"/>
      <w:szCs w:val="32"/>
    </w:rPr>
  </w:style>
  <w:style w:type="paragraph" w:customStyle="1" w:styleId="13">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4">
    <w:name w:val="页眉 字符"/>
    <w:basedOn w:val="9"/>
    <w:link w:val="6"/>
    <w:qFormat/>
    <w:uiPriority w:val="0"/>
    <w:rPr>
      <w:rFonts w:eastAsia="Times New Roman"/>
      <w:color w:val="000000"/>
      <w:sz w:val="18"/>
      <w:szCs w:val="18"/>
      <w:lang w:eastAsia="en-US" w:bidi="en-US"/>
    </w:rPr>
  </w:style>
  <w:style w:type="character" w:customStyle="1" w:styleId="15">
    <w:name w:val="页脚 字符"/>
    <w:basedOn w:val="9"/>
    <w:link w:val="5"/>
    <w:qFormat/>
    <w:uiPriority w:val="0"/>
    <w:rPr>
      <w:rFonts w:eastAsia="Times New Roman"/>
      <w:color w:val="000000"/>
      <w:sz w:val="18"/>
      <w:szCs w:val="18"/>
      <w:lang w:eastAsia="en-US" w:bidi="en-US"/>
    </w:rPr>
  </w:style>
  <w:style w:type="character" w:customStyle="1" w:styleId="16">
    <w:name w:val="日期 字符"/>
    <w:basedOn w:val="9"/>
    <w:link w:val="4"/>
    <w:qFormat/>
    <w:uiPriority w:val="0"/>
    <w:rPr>
      <w:rFonts w:eastAsia="Times New Roman"/>
      <w:color w:val="000000"/>
      <w:sz w:val="32"/>
      <w:szCs w:val="24"/>
      <w:lang w:eastAsia="en-US" w:bidi="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543</Words>
  <Characters>551</Characters>
  <Lines>8</Lines>
  <Paragraphs>2</Paragraphs>
  <TotalTime>1</TotalTime>
  <ScaleCrop>false</ScaleCrop>
  <LinksUpToDate>false</LinksUpToDate>
  <CharactersWithSpaces>551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母一丁</cp:lastModifiedBy>
  <cp:lastPrinted>2023-08-29T07:00:00Z</cp:lastPrinted>
  <dcterms:modified xsi:type="dcterms:W3CDTF">2023-12-18T08:16:21Z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F0DA42E950784D7B8CF70394502CC058_11</vt:lpwstr>
  </property>
</Properties>
</file>